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AF6AA" w14:textId="77777777" w:rsidR="00A640FD" w:rsidRPr="00A47F11" w:rsidRDefault="00680371">
      <w:pPr>
        <w:rPr>
          <w:b/>
          <w:sz w:val="28"/>
          <w:szCs w:val="28"/>
          <w:lang w:val="en-US"/>
        </w:rPr>
      </w:pPr>
      <w:r>
        <w:rPr>
          <w:b/>
          <w:sz w:val="28"/>
          <w:szCs w:val="28"/>
          <w:lang w:val="en-US"/>
        </w:rPr>
        <w:t>F</w:t>
      </w:r>
      <w:r w:rsidR="00D74BEC" w:rsidRPr="00A47F11">
        <w:rPr>
          <w:b/>
          <w:sz w:val="28"/>
          <w:szCs w:val="28"/>
          <w:lang w:val="en-US"/>
        </w:rPr>
        <w:t xml:space="preserve">ilm Award </w:t>
      </w:r>
      <w:r w:rsidR="00A47F11" w:rsidRPr="00A47F11">
        <w:rPr>
          <w:b/>
          <w:sz w:val="28"/>
          <w:szCs w:val="28"/>
          <w:lang w:val="en-US"/>
        </w:rPr>
        <w:t>to Cramo</w:t>
      </w:r>
    </w:p>
    <w:p w14:paraId="1B258BD6" w14:textId="77777777" w:rsidR="00A640FD" w:rsidRDefault="00680371">
      <w:pPr>
        <w:rPr>
          <w:lang w:val="en-US"/>
        </w:rPr>
      </w:pPr>
      <w:r>
        <w:rPr>
          <w:lang w:val="en-US"/>
        </w:rPr>
        <w:t>T</w:t>
      </w:r>
      <w:r w:rsidR="00A640FD" w:rsidRPr="00A640FD">
        <w:rPr>
          <w:lang w:val="en-US"/>
        </w:rPr>
        <w:t xml:space="preserve">he corporate video </w:t>
      </w:r>
      <w:r>
        <w:rPr>
          <w:lang w:val="en-US"/>
        </w:rPr>
        <w:t xml:space="preserve">“It’s the People around us who make us what we are” </w:t>
      </w:r>
      <w:r w:rsidR="00A640FD" w:rsidRPr="00A640FD">
        <w:rPr>
          <w:lang w:val="en-US"/>
        </w:rPr>
        <w:t>has received the highest award (Award of Excellence) at the Accolade Festival in California</w:t>
      </w:r>
      <w:r>
        <w:rPr>
          <w:lang w:val="en-US"/>
        </w:rPr>
        <w:t xml:space="preserve"> in February 2018. The award is for c</w:t>
      </w:r>
      <w:r>
        <w:rPr>
          <w:lang w:val="en-US"/>
        </w:rPr>
        <w:t>orporate/</w:t>
      </w:r>
      <w:r>
        <w:rPr>
          <w:lang w:val="en-US"/>
        </w:rPr>
        <w:t>e</w:t>
      </w:r>
      <w:r>
        <w:rPr>
          <w:lang w:val="en-US"/>
        </w:rPr>
        <w:t xml:space="preserve">mployee </w:t>
      </w:r>
      <w:r>
        <w:rPr>
          <w:lang w:val="en-US"/>
        </w:rPr>
        <w:t>c</w:t>
      </w:r>
      <w:r>
        <w:rPr>
          <w:lang w:val="en-US"/>
        </w:rPr>
        <w:t>ommunication</w:t>
      </w:r>
      <w:r>
        <w:rPr>
          <w:lang w:val="en-US"/>
        </w:rPr>
        <w:t>, concept, direction and cinematography.</w:t>
      </w:r>
    </w:p>
    <w:p w14:paraId="0A724D70" w14:textId="77777777" w:rsidR="00A47F11" w:rsidRDefault="00680371">
      <w:pPr>
        <w:rPr>
          <w:lang w:val="en-US"/>
        </w:rPr>
      </w:pPr>
      <w:r>
        <w:rPr>
          <w:lang w:val="en-US"/>
        </w:rPr>
        <w:t xml:space="preserve">The film was made by Cramo in Germany with the help of the </w:t>
      </w:r>
      <w:proofErr w:type="spellStart"/>
      <w:r>
        <w:rPr>
          <w:lang w:val="en-US"/>
        </w:rPr>
        <w:t>Feldkirchen</w:t>
      </w:r>
      <w:proofErr w:type="spellEnd"/>
      <w:r>
        <w:rPr>
          <w:lang w:val="en-US"/>
        </w:rPr>
        <w:t xml:space="preserve"> Lions football team and the production was made by </w:t>
      </w:r>
      <w:r>
        <w:rPr>
          <w:lang w:val="en-US"/>
        </w:rPr>
        <w:t>Klaus Naumann, Naumann Film (Germany)</w:t>
      </w:r>
      <w:r>
        <w:rPr>
          <w:lang w:val="en-US"/>
        </w:rPr>
        <w:t xml:space="preserve">. </w:t>
      </w:r>
    </w:p>
    <w:p w14:paraId="5E117A1B" w14:textId="77777777" w:rsidR="007624EC" w:rsidRDefault="007624EC">
      <w:pPr>
        <w:rPr>
          <w:lang w:val="en-US"/>
        </w:rPr>
      </w:pPr>
    </w:p>
    <w:p w14:paraId="5F865564" w14:textId="77777777" w:rsidR="007624EC" w:rsidRPr="007624EC" w:rsidRDefault="007624EC">
      <w:pPr>
        <w:rPr>
          <w:b/>
          <w:lang w:val="en-US"/>
        </w:rPr>
      </w:pPr>
      <w:r w:rsidRPr="007624EC">
        <w:rPr>
          <w:b/>
          <w:lang w:val="en-US"/>
        </w:rPr>
        <w:t>The idea of the film</w:t>
      </w:r>
    </w:p>
    <w:p w14:paraId="3F86D9A2" w14:textId="77777777" w:rsidR="00A47F11" w:rsidRDefault="00A47F11">
      <w:pPr>
        <w:rPr>
          <w:lang w:val="en-US"/>
        </w:rPr>
      </w:pPr>
      <w:r w:rsidRPr="007624EC">
        <w:rPr>
          <w:b/>
          <w:i/>
          <w:lang w:val="en-US"/>
        </w:rPr>
        <w:t>It’s the people around us who make us what we are</w:t>
      </w:r>
      <w:r w:rsidR="007624EC" w:rsidRPr="007624EC">
        <w:rPr>
          <w:lang w:val="en-US"/>
        </w:rPr>
        <w:t xml:space="preserve">. </w:t>
      </w:r>
      <w:r w:rsidRPr="007624EC">
        <w:rPr>
          <w:lang w:val="en-US"/>
        </w:rPr>
        <w:t>And that’s</w:t>
      </w:r>
      <w:r>
        <w:rPr>
          <w:lang w:val="en-US"/>
        </w:rPr>
        <w:t xml:space="preserve"> why we used a football team in this film. In football, it’s the team and how well they play together that determine their success. In the same way, the Cramo team works hand in hand with colleagues and customers to make every project successful. And that’s why Cramo is right for the job.</w:t>
      </w:r>
      <w:r w:rsidR="007624EC">
        <w:rPr>
          <w:lang w:val="en-US"/>
        </w:rPr>
        <w:t xml:space="preserve"> Read the story and watch the video here:  </w:t>
      </w:r>
      <w:hyperlink r:id="rId4" w:history="1">
        <w:r w:rsidR="007624EC" w:rsidRPr="00FC5D51">
          <w:rPr>
            <w:rStyle w:val="Hyperlnk"/>
            <w:lang w:val="en-US"/>
          </w:rPr>
          <w:t>https://www.cramogroup.com/en/cramo-people/</w:t>
        </w:r>
      </w:hyperlink>
    </w:p>
    <w:p w14:paraId="36E4BB85" w14:textId="77777777" w:rsidR="000745DA" w:rsidRDefault="000745DA">
      <w:pPr>
        <w:rPr>
          <w:b/>
          <w:lang w:val="en-US"/>
        </w:rPr>
      </w:pPr>
    </w:p>
    <w:p w14:paraId="5B21E083" w14:textId="177321CF" w:rsidR="00F65036" w:rsidRDefault="00C10447">
      <w:pPr>
        <w:rPr>
          <w:lang w:val="en-US"/>
        </w:rPr>
      </w:pPr>
      <w:bookmarkStart w:id="0" w:name="_GoBack"/>
      <w:bookmarkEnd w:id="0"/>
      <w:r>
        <w:rPr>
          <w:b/>
          <w:lang w:val="en-US"/>
        </w:rPr>
        <w:t>Further</w:t>
      </w:r>
      <w:r w:rsidR="002C5D91" w:rsidRPr="00F65036">
        <w:rPr>
          <w:b/>
          <w:lang w:val="en-US"/>
        </w:rPr>
        <w:t xml:space="preserve"> information</w:t>
      </w:r>
      <w:r w:rsidR="002C5D91">
        <w:rPr>
          <w:lang w:val="en-US"/>
        </w:rPr>
        <w:br/>
        <w:t xml:space="preserve">Anna Kiefer, </w:t>
      </w:r>
      <w:r w:rsidR="00D71A4E">
        <w:rPr>
          <w:lang w:val="en-US"/>
        </w:rPr>
        <w:t>Head of HR</w:t>
      </w:r>
      <w:r w:rsidR="00F55C79">
        <w:rPr>
          <w:lang w:val="en-US"/>
        </w:rPr>
        <w:t xml:space="preserve"> and Marketing, Cramo Germany</w:t>
      </w:r>
      <w:r w:rsidR="00F65036">
        <w:rPr>
          <w:lang w:val="en-US"/>
        </w:rPr>
        <w:br/>
      </w:r>
      <w:hyperlink r:id="rId5" w:history="1">
        <w:r w:rsidR="00205491" w:rsidRPr="00FC5D51">
          <w:rPr>
            <w:rStyle w:val="Hyperlnk"/>
            <w:lang w:val="en-US"/>
          </w:rPr>
          <w:t>anna.kiefer@cramo.com</w:t>
        </w:r>
      </w:hyperlink>
      <w:r w:rsidR="00205491">
        <w:rPr>
          <w:lang w:val="en-US"/>
        </w:rPr>
        <w:t xml:space="preserve">, </w:t>
      </w:r>
      <w:r w:rsidR="00205491" w:rsidRPr="00205491">
        <w:rPr>
          <w:lang w:val="en-US"/>
        </w:rPr>
        <w:t>+498985798204</w:t>
      </w:r>
    </w:p>
    <w:p w14:paraId="28E7D274" w14:textId="14D21950" w:rsidR="002C5D91" w:rsidRDefault="00205491">
      <w:pPr>
        <w:rPr>
          <w:lang w:val="en-US"/>
        </w:rPr>
      </w:pPr>
      <w:r>
        <w:rPr>
          <w:lang w:val="en-US"/>
        </w:rPr>
        <w:t xml:space="preserve">Gunilla </w:t>
      </w:r>
      <w:proofErr w:type="spellStart"/>
      <w:r>
        <w:rPr>
          <w:lang w:val="en-US"/>
        </w:rPr>
        <w:t>Hellstrom</w:t>
      </w:r>
      <w:proofErr w:type="spellEnd"/>
      <w:r>
        <w:rPr>
          <w:lang w:val="en-US"/>
        </w:rPr>
        <w:t>, Cramo Group External Communication</w:t>
      </w:r>
      <w:r w:rsidR="00F65036">
        <w:rPr>
          <w:lang w:val="en-US"/>
        </w:rPr>
        <w:br/>
      </w:r>
      <w:hyperlink r:id="rId6" w:history="1">
        <w:r w:rsidR="00441924" w:rsidRPr="00FC5D51">
          <w:rPr>
            <w:rStyle w:val="Hyperlnk"/>
            <w:lang w:val="en-US"/>
          </w:rPr>
          <w:t>gunilla.hellstrom@cramo.com</w:t>
        </w:r>
      </w:hyperlink>
      <w:r>
        <w:rPr>
          <w:lang w:val="en-US"/>
        </w:rPr>
        <w:t xml:space="preserve">, </w:t>
      </w:r>
      <w:r w:rsidR="00441924">
        <w:rPr>
          <w:lang w:val="en-US"/>
        </w:rPr>
        <w:t>+46 70</w:t>
      </w:r>
      <w:r w:rsidR="00F65036">
        <w:rPr>
          <w:lang w:val="en-US"/>
        </w:rPr>
        <w:t> 678 1179</w:t>
      </w:r>
      <w:r>
        <w:rPr>
          <w:lang w:val="en-US"/>
        </w:rPr>
        <w:br/>
      </w:r>
    </w:p>
    <w:p w14:paraId="52706257" w14:textId="704FD675" w:rsidR="00A640FD" w:rsidRDefault="00A640FD">
      <w:pPr>
        <w:rPr>
          <w:lang w:val="en-US"/>
        </w:rPr>
      </w:pPr>
      <w:r w:rsidRPr="00D74BEC">
        <w:rPr>
          <w:b/>
          <w:lang w:val="en-US"/>
        </w:rPr>
        <w:t>Accolade Global Film Competition</w:t>
      </w:r>
      <w:r w:rsidRPr="00A640FD">
        <w:rPr>
          <w:lang w:val="en-US"/>
        </w:rPr>
        <w:t xml:space="preserve"> is an avant-garde worldwide competition that strives to give talented directors, producers, actors, creative teams and new media creators the positive exposure </w:t>
      </w:r>
      <w:r w:rsidRPr="00A47F11">
        <w:rPr>
          <w:lang w:val="en-US"/>
        </w:rPr>
        <w:t>they deserve. It discovers and honors the achievements of filmmakers who produce high quality films and projects across a multitude of genres.</w:t>
      </w:r>
      <w:r w:rsidR="00A47F11" w:rsidRPr="00A47F11">
        <w:rPr>
          <w:lang w:val="en-US"/>
        </w:rPr>
        <w:t xml:space="preserve"> </w:t>
      </w:r>
      <w:r w:rsidR="00A47F11" w:rsidRPr="00A47F11">
        <w:rPr>
          <w:lang w:val="en-US"/>
        </w:rPr>
        <w:t xml:space="preserve">Information about the </w:t>
      </w:r>
      <w:r w:rsidR="00A47F11" w:rsidRPr="00A47F11">
        <w:rPr>
          <w:rStyle w:val="Betoning"/>
          <w:lang w:val="en-US"/>
        </w:rPr>
        <w:t>Accolade</w:t>
      </w:r>
      <w:r w:rsidR="00A47F11" w:rsidRPr="00A47F11">
        <w:rPr>
          <w:lang w:val="en-US"/>
        </w:rPr>
        <w:t xml:space="preserve"> and a list of recent winners can be found at </w:t>
      </w:r>
      <w:hyperlink r:id="rId7" w:history="1">
        <w:r w:rsidR="00680371" w:rsidRPr="00FC5D51">
          <w:rPr>
            <w:rStyle w:val="Hyperlnk"/>
            <w:lang w:val="en-US"/>
          </w:rPr>
          <w:t>www.AccoladeCompetition.org</w:t>
        </w:r>
      </w:hyperlink>
    </w:p>
    <w:p w14:paraId="33A9FF46" w14:textId="77777777" w:rsidR="006631F0" w:rsidRPr="002C5D91" w:rsidRDefault="006631F0" w:rsidP="006631F0">
      <w:pPr>
        <w:pStyle w:val="Normalwebb"/>
        <w:rPr>
          <w:rFonts w:ascii="Calibri" w:hAnsi="Calibri" w:cs="Arial"/>
          <w:sz w:val="22"/>
          <w:szCs w:val="22"/>
          <w:lang w:val="en-GB"/>
        </w:rPr>
      </w:pPr>
      <w:r w:rsidRPr="002C5D91">
        <w:rPr>
          <w:rFonts w:ascii="Calibri" w:hAnsi="Calibri" w:cs="Arial"/>
          <w:b/>
          <w:sz w:val="22"/>
          <w:szCs w:val="22"/>
          <w:lang w:val="en-GB"/>
        </w:rPr>
        <w:t>Cramo</w:t>
      </w:r>
      <w:r w:rsidRPr="002C5D91">
        <w:rPr>
          <w:rFonts w:ascii="Calibri" w:hAnsi="Calibri" w:cs="Arial"/>
          <w:sz w:val="22"/>
          <w:szCs w:val="22"/>
          <w:lang w:val="en-GB"/>
        </w:rPr>
        <w:t xml:space="preserve"> is Europe’s second largest rental services company specialising in construction machinery and equipment rental and rental-related services as well as the rental of modular space. Cramo operates in about 300 depots in fourteen countries. With a group staff around 2,500, Cramo's consolidated sales in 2017 was EUR 729.5 million. Cramo shares are listed on Nasdaq Helsinki Ltd.</w:t>
      </w:r>
    </w:p>
    <w:p w14:paraId="1BB2F6D3" w14:textId="77777777" w:rsidR="006631F0" w:rsidRPr="002C5D91" w:rsidRDefault="006631F0" w:rsidP="006631F0">
      <w:pPr>
        <w:pStyle w:val="Normalwebb"/>
        <w:rPr>
          <w:rFonts w:ascii="Calibri" w:hAnsi="Calibri" w:cs="Arial"/>
          <w:sz w:val="22"/>
          <w:szCs w:val="22"/>
          <w:lang w:val="en-GB"/>
        </w:rPr>
      </w:pPr>
      <w:r w:rsidRPr="002C5D91">
        <w:rPr>
          <w:rFonts w:ascii="Calibri" w:hAnsi="Calibri" w:cs="Arial"/>
          <w:sz w:val="22"/>
          <w:szCs w:val="22"/>
          <w:lang w:val="en-GB"/>
        </w:rPr>
        <w:t xml:space="preserve">Read more: </w:t>
      </w:r>
      <w:hyperlink r:id="rId8" w:tgtFrame="_blank" w:history="1">
        <w:r w:rsidRPr="002C5D91">
          <w:rPr>
            <w:rStyle w:val="Hyperlnk"/>
            <w:rFonts w:ascii="Calibri" w:hAnsi="Calibri" w:cs="Arial"/>
            <w:color w:val="auto"/>
            <w:sz w:val="22"/>
            <w:szCs w:val="22"/>
            <w:lang w:val="en-GB"/>
          </w:rPr>
          <w:t>www.cramogroup.com</w:t>
        </w:r>
      </w:hyperlink>
      <w:r w:rsidRPr="002C5D91">
        <w:rPr>
          <w:rFonts w:ascii="Calibri" w:hAnsi="Calibri" w:cs="Arial"/>
          <w:sz w:val="22"/>
          <w:szCs w:val="22"/>
          <w:lang w:val="en-GB"/>
        </w:rPr>
        <w:t xml:space="preserve">, </w:t>
      </w:r>
      <w:hyperlink r:id="rId9" w:tgtFrame="_blank" w:history="1">
        <w:r w:rsidRPr="002C5D91">
          <w:rPr>
            <w:rStyle w:val="Hyperlnk"/>
            <w:rFonts w:ascii="Calibri" w:hAnsi="Calibri" w:cs="Arial"/>
            <w:color w:val="auto"/>
            <w:sz w:val="22"/>
            <w:szCs w:val="22"/>
            <w:lang w:val="en-GB"/>
          </w:rPr>
          <w:t>www.twitter.com/cramogroup</w:t>
        </w:r>
      </w:hyperlink>
    </w:p>
    <w:p w14:paraId="1CE5238B" w14:textId="77777777" w:rsidR="00D74BEC" w:rsidRDefault="00D74BEC">
      <w:pPr>
        <w:rPr>
          <w:lang w:val="en-US"/>
        </w:rPr>
      </w:pPr>
      <w:r>
        <w:rPr>
          <w:noProof/>
          <w:lang w:val="en-US"/>
        </w:rPr>
        <w:drawing>
          <wp:inline distT="0" distB="0" distL="0" distR="0" wp14:anchorId="6A2EE080" wp14:editId="23678929">
            <wp:extent cx="3251200" cy="1828800"/>
            <wp:effectExtent l="0" t="0" r="6350" b="0"/>
            <wp:docPr id="1" name="Bildobjekt 1" descr="En bild som visar mark, person, utomhus, man&#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mo_People_1600x9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408" cy="1830605"/>
                    </a:xfrm>
                    <a:prstGeom prst="rect">
                      <a:avLst/>
                    </a:prstGeom>
                  </pic:spPr>
                </pic:pic>
              </a:graphicData>
            </a:graphic>
          </wp:inline>
        </w:drawing>
      </w:r>
    </w:p>
    <w:p w14:paraId="1D9154C7" w14:textId="77777777" w:rsidR="007624EC" w:rsidRDefault="007624EC">
      <w:pPr>
        <w:rPr>
          <w:lang w:val="en-US"/>
        </w:rPr>
      </w:pPr>
    </w:p>
    <w:p w14:paraId="6B6E227E" w14:textId="77777777" w:rsidR="00D74BEC" w:rsidRPr="00A640FD" w:rsidRDefault="00A47F11">
      <w:pPr>
        <w:rPr>
          <w:lang w:val="en-US"/>
        </w:rPr>
      </w:pPr>
      <w:r>
        <w:rPr>
          <w:noProof/>
          <w:lang w:val="en-US"/>
        </w:rPr>
        <w:drawing>
          <wp:inline distT="0" distB="0" distL="0" distR="0" wp14:anchorId="70B3B76F" wp14:editId="39910B2B">
            <wp:extent cx="2425251" cy="1285875"/>
            <wp:effectExtent l="0" t="0" r="0" b="0"/>
            <wp:docPr id="2" name="Bildobjekt 2" descr="En bild som visar bok, text&#10;&#10;Beskrivning genererad med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olade-Excellence-colorful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1651" cy="1289269"/>
                    </a:xfrm>
                    <a:prstGeom prst="rect">
                      <a:avLst/>
                    </a:prstGeom>
                  </pic:spPr>
                </pic:pic>
              </a:graphicData>
            </a:graphic>
          </wp:inline>
        </w:drawing>
      </w:r>
    </w:p>
    <w:sectPr w:rsidR="00D74BEC" w:rsidRPr="00A64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FD"/>
    <w:rsid w:val="000745DA"/>
    <w:rsid w:val="00205491"/>
    <w:rsid w:val="002C5D91"/>
    <w:rsid w:val="003755CF"/>
    <w:rsid w:val="00441924"/>
    <w:rsid w:val="005A725C"/>
    <w:rsid w:val="005D2AA1"/>
    <w:rsid w:val="006631F0"/>
    <w:rsid w:val="00680371"/>
    <w:rsid w:val="007624EC"/>
    <w:rsid w:val="00A47F11"/>
    <w:rsid w:val="00A640FD"/>
    <w:rsid w:val="00AA6D71"/>
    <w:rsid w:val="00C10447"/>
    <w:rsid w:val="00D71A4E"/>
    <w:rsid w:val="00D74BEC"/>
    <w:rsid w:val="00F55C79"/>
    <w:rsid w:val="00F650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E04B"/>
  <w15:chartTrackingRefBased/>
  <w15:docId w15:val="{5221DB8A-4CF7-4861-A88F-53025F2D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74BEC"/>
    <w:rPr>
      <w:color w:val="0563C1" w:themeColor="hyperlink"/>
      <w:u w:val="single"/>
    </w:rPr>
  </w:style>
  <w:style w:type="character" w:styleId="Olstomnmnande">
    <w:name w:val="Unresolved Mention"/>
    <w:basedOn w:val="Standardstycketeckensnitt"/>
    <w:uiPriority w:val="99"/>
    <w:semiHidden/>
    <w:unhideWhenUsed/>
    <w:rsid w:val="00D74BEC"/>
    <w:rPr>
      <w:color w:val="808080"/>
      <w:shd w:val="clear" w:color="auto" w:fill="E6E6E6"/>
    </w:rPr>
  </w:style>
  <w:style w:type="character" w:styleId="Betoning">
    <w:name w:val="Emphasis"/>
    <w:basedOn w:val="Standardstycketeckensnitt"/>
    <w:uiPriority w:val="20"/>
    <w:qFormat/>
    <w:rsid w:val="00A47F11"/>
    <w:rPr>
      <w:i/>
      <w:iCs/>
    </w:rPr>
  </w:style>
  <w:style w:type="paragraph" w:styleId="Normalwebb">
    <w:name w:val="Normal (Web)"/>
    <w:basedOn w:val="Normal"/>
    <w:uiPriority w:val="99"/>
    <w:semiHidden/>
    <w:unhideWhenUsed/>
    <w:rsid w:val="006631F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3051">
      <w:bodyDiv w:val="1"/>
      <w:marLeft w:val="0"/>
      <w:marRight w:val="0"/>
      <w:marTop w:val="0"/>
      <w:marBottom w:val="0"/>
      <w:divBdr>
        <w:top w:val="none" w:sz="0" w:space="0" w:color="auto"/>
        <w:left w:val="none" w:sz="0" w:space="0" w:color="auto"/>
        <w:bottom w:val="none" w:sz="0" w:space="0" w:color="auto"/>
        <w:right w:val="none" w:sz="0" w:space="0" w:color="auto"/>
      </w:divBdr>
      <w:divsChild>
        <w:div w:id="1830515199">
          <w:marLeft w:val="0"/>
          <w:marRight w:val="0"/>
          <w:marTop w:val="900"/>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fyH46RebDc5WZm10F-k2aVNBJgY4UFbABAH1AlqPw9mGr8PzoBVmBKS-PbuVbfraUE4gL2vFDK1gJD9ymdCm1B_jQY8uoTlzU0PQBaVKFzCyQ2DgYqLjlz2myHD9rbnZEYLYvMJ31hf0ioN2_OAYAaqHlMcbMg0sJQ-ib2IscBoO3ntpYVv_BI8H5jAVfoYMmqYe9fU64qog0aXm5dcu5L5BpgNBEQV5OWx1GtwyWNfmLpe0UW2HwrGVAWvzOXi9ch2WP8CMRePih-m6WjfrjjdQIo9pNq9sm6lrmdOui6EBQGXH5w3qy37XRX9vZzjFeuxplhfSHbsUd6L2VaeFl_-dXuQDt6VncMIGL9qy5BPyFZnYBqD2YepgAP8OWY5q4Hf2s3e03H5x0Xu2JH_F_u4khtDiiptFqpBJ4oglE7t8OE_1IkWTdQFIpsze6gG8guFUYECQ20mX3JdTetj8E3m03zvg1ld2yfBVYhfyRJ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coladeCompetiti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nilla.hellstrom@cramo.com" TargetMode="External"/><Relationship Id="rId11" Type="http://schemas.openxmlformats.org/officeDocument/2006/relationships/image" Target="media/image2.png"/><Relationship Id="rId5" Type="http://schemas.openxmlformats.org/officeDocument/2006/relationships/hyperlink" Target="mailto:anna.kiefer@cramo.com" TargetMode="External"/><Relationship Id="rId10" Type="http://schemas.openxmlformats.org/officeDocument/2006/relationships/image" Target="media/image1.jpeg"/><Relationship Id="rId4" Type="http://schemas.openxmlformats.org/officeDocument/2006/relationships/hyperlink" Target="https://www.cramogroup.com/en/cramo-people/" TargetMode="External"/><Relationship Id="rId9" Type="http://schemas.openxmlformats.org/officeDocument/2006/relationships/hyperlink" Target="https://www.globenewswire.com/Tracker?data=fyH46RebDc5WZm10F-k2aXFZD2YVzpE_z--xJsEkWXQF0GEfnkuMPI3kjOzN-8njFsqBil7LNUnKY1XXj1M_-GDRzbwOCJOsd0nApZ8GT3txuItTukvuSqvRlnNkCzuN7xS6SNMIUfV_GWeRPQzNvdrOlz9rO4ntXD9BiCDOYbHPZVj3SQ1cm_zxzXKpgoCxj_mpaBUD62kLC0nIK3_peeIoispaS3J2EWJDx_hMHkRg3YXrJ4cKERJKCbBTqRh4bQTBLZ0rog0JfF33m5E71mcW3RfCyFhvJFiY7aeFV0BlPVjgSnA1DrqRa5iJJ8eC1QW1m1jGK-Ltqr2GQm6ipgJKL5rEcO4YGOq_CrHy1cS-6YSPQ9pv5HRYxZgazUJQf5As1y_0Z6IwgVRd9sNvsy7txfk-cdmjkWMjgb0iDKYPcOiI3oO34MXzMKStPoSN1ts6MsJ_ThPxqu9lS8-v3v-IYA3cIA72blseObtAJLU3VNOGBVKxtlnEjm2SdswHhiigqkVcahKgD6hKwk1mX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2851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Hellström Gunilla</dc:creator>
  <cp:keywords/>
  <dc:description/>
  <cp:lastModifiedBy>Hellström Gunilla</cp:lastModifiedBy>
  <cp:revision>14</cp:revision>
  <dcterms:created xsi:type="dcterms:W3CDTF">2018-03-09T13:12:00Z</dcterms:created>
  <dcterms:modified xsi:type="dcterms:W3CDTF">2018-03-09T14:10:00Z</dcterms:modified>
</cp:coreProperties>
</file>